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93" w:rsidRPr="00144BD4" w:rsidRDefault="005E4293" w:rsidP="005E4293">
      <w:pPr>
        <w:pStyle w:val="1"/>
        <w:rPr>
          <w:shd w:val="clear" w:color="auto" w:fill="FFFFFF"/>
        </w:rPr>
      </w:pPr>
      <w:bookmarkStart w:id="0" w:name="_Toc531861744"/>
      <w:r w:rsidRPr="00144BD4">
        <w:rPr>
          <w:rFonts w:hint="eastAsia"/>
          <w:shd w:val="clear" w:color="auto" w:fill="FFFFFF"/>
        </w:rPr>
        <w:t>合肥工业大学学院（部）</w:t>
      </w:r>
      <w:r w:rsidRPr="00144BD4">
        <w:rPr>
          <w:rFonts w:hint="eastAsia"/>
          <w:shd w:val="clear" w:color="auto" w:fill="FFFFFF"/>
        </w:rPr>
        <w:t>2018</w:t>
      </w:r>
      <w:r w:rsidRPr="00144BD4">
        <w:rPr>
          <w:rFonts w:hint="eastAsia"/>
          <w:shd w:val="clear" w:color="auto" w:fill="FFFFFF"/>
        </w:rPr>
        <w:t>年度业绩简表</w:t>
      </w:r>
      <w:bookmarkEnd w:id="0"/>
    </w:p>
    <w:tbl>
      <w:tblPr>
        <w:tblStyle w:val="a6"/>
        <w:tblW w:w="0" w:type="auto"/>
        <w:tblLook w:val="04A0"/>
      </w:tblPr>
      <w:tblGrid>
        <w:gridCol w:w="1668"/>
        <w:gridCol w:w="2976"/>
        <w:gridCol w:w="1747"/>
        <w:gridCol w:w="2131"/>
      </w:tblGrid>
      <w:tr w:rsidR="005E4293" w:rsidRPr="00144BD4" w:rsidTr="00B2553D">
        <w:tc>
          <w:tcPr>
            <w:tcW w:w="1668" w:type="dxa"/>
            <w:vAlign w:val="center"/>
          </w:tcPr>
          <w:p w:rsidR="005E4293" w:rsidRPr="00144BD4" w:rsidRDefault="005E4293" w:rsidP="00B2553D">
            <w:pPr>
              <w:jc w:val="center"/>
              <w:rPr>
                <w:rFonts w:ascii="仿宋" w:eastAsia="仿宋" w:hAnsi="仿宋"/>
                <w:b/>
              </w:rPr>
            </w:pPr>
            <w:r w:rsidRPr="00144BD4">
              <w:rPr>
                <w:rFonts w:ascii="仿宋" w:eastAsia="仿宋" w:hAnsi="仿宋" w:hint="eastAsia"/>
                <w:b/>
              </w:rPr>
              <w:t>单位名称</w:t>
            </w:r>
          </w:p>
        </w:tc>
        <w:tc>
          <w:tcPr>
            <w:tcW w:w="2976" w:type="dxa"/>
            <w:vAlign w:val="center"/>
          </w:tcPr>
          <w:p w:rsidR="005E4293" w:rsidRPr="00144BD4" w:rsidRDefault="005E4293" w:rsidP="00B2553D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747" w:type="dxa"/>
            <w:vAlign w:val="center"/>
          </w:tcPr>
          <w:p w:rsidR="005E4293" w:rsidRPr="00144BD4" w:rsidRDefault="005E4293" w:rsidP="00B2553D">
            <w:pPr>
              <w:jc w:val="center"/>
              <w:rPr>
                <w:rFonts w:ascii="仿宋" w:eastAsia="仿宋" w:hAnsi="仿宋"/>
                <w:b/>
              </w:rPr>
            </w:pPr>
            <w:r w:rsidRPr="00144BD4">
              <w:rPr>
                <w:rFonts w:ascii="仿宋" w:eastAsia="仿宋" w:hAnsi="仿宋" w:hint="eastAsia"/>
                <w:b/>
              </w:rPr>
              <w:t>单位职工数</w:t>
            </w:r>
          </w:p>
        </w:tc>
        <w:tc>
          <w:tcPr>
            <w:tcW w:w="2131" w:type="dxa"/>
            <w:vAlign w:val="center"/>
          </w:tcPr>
          <w:p w:rsidR="005E4293" w:rsidRPr="00144BD4" w:rsidRDefault="005E4293" w:rsidP="00B2553D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5E4293" w:rsidRPr="00144BD4" w:rsidTr="00B2553D">
        <w:trPr>
          <w:trHeight w:val="9984"/>
        </w:trPr>
        <w:tc>
          <w:tcPr>
            <w:tcW w:w="8522" w:type="dxa"/>
            <w:gridSpan w:val="4"/>
            <w:vAlign w:val="center"/>
          </w:tcPr>
          <w:p w:rsidR="005E4293" w:rsidRPr="00144BD4" w:rsidRDefault="005E4293" w:rsidP="00B2553D">
            <w:pPr>
              <w:jc w:val="center"/>
              <w:rPr>
                <w:rFonts w:ascii="仿宋" w:eastAsia="仿宋" w:hAnsi="仿宋"/>
              </w:rPr>
            </w:pPr>
          </w:p>
        </w:tc>
      </w:tr>
    </w:tbl>
    <w:p w:rsidR="005E4293" w:rsidRPr="00144BD4" w:rsidRDefault="005E4293" w:rsidP="005E4293">
      <w:pPr>
        <w:ind w:firstLineChars="196" w:firstLine="413"/>
        <w:jc w:val="left"/>
        <w:rPr>
          <w:rFonts w:ascii="仿宋_GB2312" w:eastAsia="仿宋_GB2312"/>
          <w:b/>
          <w:sz w:val="21"/>
          <w:szCs w:val="21"/>
        </w:rPr>
      </w:pPr>
      <w:r w:rsidRPr="00144BD4">
        <w:rPr>
          <w:rFonts w:ascii="仿宋_GB2312" w:eastAsia="仿宋_GB2312" w:hint="eastAsia"/>
          <w:b/>
          <w:sz w:val="21"/>
          <w:szCs w:val="21"/>
        </w:rPr>
        <w:t>注：1、此表包含“党建与思想政治等相关工作”、“教学工作”、“科研工作”、“学科建设与研究生工作”、“人才与师资工作”、“学生工作与共青团工作”、“国有资产管理与财务”、“国际化”、“学院运行”等内容；</w:t>
      </w:r>
    </w:p>
    <w:p w:rsidR="005E4293" w:rsidRPr="00144BD4" w:rsidRDefault="005E4293" w:rsidP="005E4293">
      <w:pPr>
        <w:pStyle w:val="a7"/>
        <w:numPr>
          <w:ilvl w:val="0"/>
          <w:numId w:val="1"/>
        </w:numPr>
        <w:ind w:firstLineChars="0"/>
        <w:jc w:val="left"/>
        <w:rPr>
          <w:rFonts w:ascii="仿宋_GB2312" w:eastAsia="仿宋_GB2312"/>
          <w:b/>
          <w:sz w:val="21"/>
        </w:rPr>
      </w:pPr>
      <w:r w:rsidRPr="00144BD4">
        <w:rPr>
          <w:rFonts w:ascii="仿宋_GB2312" w:eastAsia="仿宋_GB2312" w:hint="eastAsia"/>
          <w:b/>
          <w:sz w:val="21"/>
        </w:rPr>
        <w:t>要求简明扼要，层次分明，突出重点，字数控制在2000字、2页以内。</w:t>
      </w:r>
    </w:p>
    <w:p w:rsidR="005E4293" w:rsidRPr="00144BD4" w:rsidRDefault="005E4293" w:rsidP="005E4293">
      <w:pPr>
        <w:jc w:val="left"/>
        <w:rPr>
          <w:rFonts w:ascii="仿宋_GB2312" w:eastAsia="仿宋_GB2312"/>
          <w:b/>
          <w:sz w:val="21"/>
        </w:rPr>
      </w:pPr>
    </w:p>
    <w:sectPr w:rsidR="005E4293" w:rsidRPr="00144BD4" w:rsidSect="003F3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D48" w:rsidRDefault="00D23D48" w:rsidP="005E4293">
      <w:r>
        <w:separator/>
      </w:r>
    </w:p>
  </w:endnote>
  <w:endnote w:type="continuationSeparator" w:id="0">
    <w:p w:rsidR="00D23D48" w:rsidRDefault="00D23D48" w:rsidP="005E4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D48" w:rsidRDefault="00D23D48" w:rsidP="005E4293">
      <w:r>
        <w:separator/>
      </w:r>
    </w:p>
  </w:footnote>
  <w:footnote w:type="continuationSeparator" w:id="0">
    <w:p w:rsidR="00D23D48" w:rsidRDefault="00D23D48" w:rsidP="005E4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C7142"/>
    <w:multiLevelType w:val="singleLevel"/>
    <w:tmpl w:val="5A1181E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4293"/>
    <w:rsid w:val="003F3323"/>
    <w:rsid w:val="005E4293"/>
    <w:rsid w:val="00D2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293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5E4293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42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42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42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429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E4293"/>
    <w:rPr>
      <w:rFonts w:eastAsiaTheme="majorEastAsia"/>
      <w:b/>
      <w:bCs/>
      <w:kern w:val="44"/>
      <w:sz w:val="30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5E4293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5E4293"/>
    <w:rPr>
      <w:rFonts w:ascii="宋体" w:eastAsia="宋体"/>
      <w:sz w:val="18"/>
      <w:szCs w:val="18"/>
    </w:rPr>
  </w:style>
  <w:style w:type="table" w:styleId="a6">
    <w:name w:val="Table Grid"/>
    <w:basedOn w:val="a1"/>
    <w:uiPriority w:val="59"/>
    <w:rsid w:val="005E42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5E4293"/>
    <w:pPr>
      <w:ind w:firstLineChars="200" w:firstLine="420"/>
    </w:pPr>
    <w:rPr>
      <w:rFonts w:ascii="Calibri" w:eastAsia="宋体" w:hAnsi="Calibri" w:cs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2018-12-11T08:00:00Z</dcterms:created>
  <dcterms:modified xsi:type="dcterms:W3CDTF">2018-12-11T08:00:00Z</dcterms:modified>
</cp:coreProperties>
</file>